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DB" w:rsidRDefault="002926DB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03F33" w:rsidRPr="00EF7A7B" w:rsidRDefault="00903F33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Администрация города Пскова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Управление по градостроительной деятельности</w:t>
      </w:r>
    </w:p>
    <w:p w:rsidR="00903F33" w:rsidRPr="00EF7A7B" w:rsidRDefault="00903F33" w:rsidP="00903F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F33" w:rsidRPr="005A3BDB" w:rsidRDefault="00F24D84" w:rsidP="00903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Нормативные затраты на обеспечение функций Управления по градостроительной деятельности Администрации города Пскова, утвержденные приказом  Управления по градостроительной деятельности Администрации города Пскова от 28.02.2017 № 4 </w:t>
      </w:r>
    </w:p>
    <w:p w:rsidR="00903F33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33" w:rsidRPr="00EF7A7B" w:rsidRDefault="00903F33" w:rsidP="00903F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A7B">
        <w:rPr>
          <w:rFonts w:ascii="Times New Roman" w:hAnsi="Times New Roman" w:cs="Times New Roman"/>
          <w:sz w:val="28"/>
          <w:szCs w:val="28"/>
        </w:rPr>
        <w:t>«___»_____________201 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№_____</w:t>
      </w:r>
    </w:p>
    <w:p w:rsidR="00903F33" w:rsidRPr="00EF7A7B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743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города Пскова 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C15743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1821</w:t>
      </w:r>
      <w:r w:rsidRPr="00C15743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«Город Псков», включая подведомственные муниципальным органам казенные учреждения»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</w:t>
      </w:r>
      <w:r w:rsidRPr="008B3CB0">
        <w:rPr>
          <w:rFonts w:ascii="Times New Roman" w:hAnsi="Times New Roman" w:cs="Times New Roman"/>
          <w:sz w:val="28"/>
          <w:szCs w:val="28"/>
        </w:rPr>
        <w:t>образования «Город Псков»,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3F33" w:rsidRDefault="00903F33" w:rsidP="00903F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B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62AF8" w:rsidRDefault="00C62AF8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1F" w:rsidRDefault="00C62AF8" w:rsidP="00C62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24D84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260B71">
        <w:rPr>
          <w:sz w:val="28"/>
          <w:szCs w:val="28"/>
        </w:rPr>
        <w:t>в Нормативные затраты на обеспечение функций Управления по градостроительной деятельности Администрации города Пскова, утвержденные приказо</w:t>
      </w:r>
      <w:r w:rsidR="002668E6">
        <w:rPr>
          <w:sz w:val="28"/>
          <w:szCs w:val="28"/>
        </w:rPr>
        <w:t xml:space="preserve">м </w:t>
      </w:r>
      <w:r w:rsidR="00260B71">
        <w:rPr>
          <w:sz w:val="28"/>
          <w:szCs w:val="28"/>
        </w:rPr>
        <w:t>Управления по градостроительной деятельности Администрации города Пскова от 28.02.2017 № 4</w:t>
      </w:r>
      <w:r w:rsidR="00260B71">
        <w:rPr>
          <w:rFonts w:eastAsia="Calibri"/>
          <w:sz w:val="28"/>
          <w:szCs w:val="28"/>
          <w:lang w:eastAsia="en-US"/>
        </w:rPr>
        <w:t xml:space="preserve">, </w:t>
      </w:r>
      <w:r w:rsidR="0028341F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60B71" w:rsidRDefault="0028341F" w:rsidP="00C62A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02151">
        <w:rPr>
          <w:rFonts w:eastAsia="Calibri"/>
          <w:sz w:val="28"/>
          <w:szCs w:val="28"/>
          <w:lang w:eastAsia="en-US"/>
        </w:rPr>
        <w:t xml:space="preserve"> изложить Приложение № 12</w:t>
      </w:r>
      <w:r w:rsidR="00302151" w:rsidRPr="00302151">
        <w:rPr>
          <w:color w:val="000000"/>
          <w:sz w:val="28"/>
          <w:szCs w:val="28"/>
          <w:shd w:val="clear" w:color="auto" w:fill="FFFFFF"/>
        </w:rPr>
        <w:t xml:space="preserve"> </w:t>
      </w:r>
      <w:r w:rsidR="00302151"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деятельности Администрации города Пскова</w:t>
      </w:r>
      <w:r w:rsidR="00302151">
        <w:rPr>
          <w:rFonts w:eastAsia="Calibri"/>
          <w:sz w:val="28"/>
          <w:szCs w:val="28"/>
          <w:lang w:eastAsia="en-US"/>
        </w:rPr>
        <w:t>;</w:t>
      </w:r>
    </w:p>
    <w:p w:rsidR="002926DB" w:rsidRDefault="00FF4EE7" w:rsidP="002926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Calibri"/>
          <w:sz w:val="28"/>
          <w:szCs w:val="28"/>
          <w:lang w:eastAsia="en-US"/>
        </w:rPr>
        <w:t>добавить Приложение № 16</w:t>
      </w:r>
      <w:r w:rsidRPr="003021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деятельности Администрации города Пскова</w:t>
      </w:r>
      <w:r>
        <w:rPr>
          <w:rFonts w:eastAsia="Calibri"/>
          <w:sz w:val="28"/>
          <w:szCs w:val="28"/>
          <w:lang w:eastAsia="en-US"/>
        </w:rPr>
        <w:t>;</w:t>
      </w:r>
    </w:p>
    <w:p w:rsidR="002926DB" w:rsidRDefault="002926DB" w:rsidP="002926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2926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добавить Приложение № 17</w:t>
      </w:r>
      <w:r w:rsidRPr="003021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деятельности Администрации города Пскова</w:t>
      </w:r>
      <w:r>
        <w:rPr>
          <w:rFonts w:eastAsia="Calibri"/>
          <w:sz w:val="28"/>
          <w:szCs w:val="28"/>
          <w:lang w:eastAsia="en-US"/>
        </w:rPr>
        <w:t>;</w:t>
      </w:r>
    </w:p>
    <w:p w:rsidR="00B60E9F" w:rsidRDefault="00B60E9F" w:rsidP="00B60E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добавить Приложение № 18</w:t>
      </w:r>
      <w:r w:rsidRPr="003021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деятельности Администрации города Пскова</w:t>
      </w:r>
      <w:r>
        <w:rPr>
          <w:rFonts w:eastAsia="Calibri"/>
          <w:sz w:val="28"/>
          <w:szCs w:val="28"/>
          <w:lang w:eastAsia="en-US"/>
        </w:rPr>
        <w:t>;</w:t>
      </w:r>
    </w:p>
    <w:p w:rsidR="004C18D8" w:rsidRPr="00B60E9F" w:rsidRDefault="004C18D8" w:rsidP="00C62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E9F">
        <w:rPr>
          <w:rFonts w:eastAsia="Calibri"/>
          <w:sz w:val="28"/>
          <w:szCs w:val="28"/>
          <w:lang w:eastAsia="en-US"/>
        </w:rPr>
        <w:t xml:space="preserve">в редакции согласно </w:t>
      </w:r>
      <w:r w:rsidR="002926DB" w:rsidRPr="00B60E9F">
        <w:rPr>
          <w:rFonts w:eastAsia="Calibri"/>
          <w:sz w:val="28"/>
          <w:szCs w:val="28"/>
          <w:lang w:eastAsia="en-US"/>
        </w:rPr>
        <w:t>приложению к настоящему приказу;</w:t>
      </w:r>
    </w:p>
    <w:p w:rsidR="002926DB" w:rsidRDefault="002926DB" w:rsidP="002926D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исключить пункт 3 в </w:t>
      </w:r>
      <w:r w:rsidRPr="002926DB">
        <w:rPr>
          <w:color w:val="000000"/>
          <w:sz w:val="28"/>
          <w:szCs w:val="28"/>
          <w:shd w:val="clear" w:color="auto" w:fill="FFFFFF"/>
        </w:rPr>
        <w:t>Приложени</w:t>
      </w:r>
      <w:r w:rsidR="00366A0F">
        <w:rPr>
          <w:color w:val="000000"/>
          <w:sz w:val="28"/>
          <w:szCs w:val="28"/>
          <w:shd w:val="clear" w:color="auto" w:fill="FFFFFF"/>
        </w:rPr>
        <w:t>и</w:t>
      </w:r>
      <w:r w:rsidRPr="002926DB">
        <w:rPr>
          <w:color w:val="000000"/>
          <w:sz w:val="28"/>
          <w:szCs w:val="28"/>
          <w:shd w:val="clear" w:color="auto" w:fill="FFFFFF"/>
        </w:rPr>
        <w:t xml:space="preserve"> №4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26DB"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26DB">
        <w:rPr>
          <w:color w:val="000000"/>
          <w:sz w:val="28"/>
          <w:szCs w:val="28"/>
          <w:shd w:val="clear" w:color="auto" w:fill="FFFFFF"/>
        </w:rPr>
        <w:t>на обеспечение функций Управления по градостроительной деятельности Администрации города Пскова</w:t>
      </w:r>
      <w:r w:rsidR="00B60E9F">
        <w:rPr>
          <w:color w:val="000000"/>
          <w:sz w:val="28"/>
          <w:szCs w:val="28"/>
          <w:shd w:val="clear" w:color="auto" w:fill="FFFFFF"/>
        </w:rPr>
        <w:t>;</w:t>
      </w:r>
    </w:p>
    <w:p w:rsidR="00B60E9F" w:rsidRDefault="00B60E9F" w:rsidP="00B60E9F">
      <w:pPr>
        <w:widowControl w:val="0"/>
        <w:autoSpaceDE w:val="0"/>
        <w:autoSpaceDN w:val="0"/>
        <w:adjustRightInd w:val="0"/>
        <w:ind w:right="-284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исключить пункты 6,7 в </w:t>
      </w:r>
      <w:r w:rsidRPr="002926DB">
        <w:rPr>
          <w:color w:val="000000"/>
          <w:sz w:val="28"/>
          <w:szCs w:val="28"/>
          <w:shd w:val="clear" w:color="auto" w:fill="FFFFFF"/>
        </w:rPr>
        <w:t>Приложени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926DB">
        <w:rPr>
          <w:color w:val="000000"/>
          <w:sz w:val="28"/>
          <w:szCs w:val="28"/>
          <w:shd w:val="clear" w:color="auto" w:fill="FFFFFF"/>
        </w:rPr>
        <w:t xml:space="preserve"> №</w:t>
      </w:r>
      <w:r>
        <w:rPr>
          <w:color w:val="000000"/>
          <w:sz w:val="28"/>
          <w:szCs w:val="28"/>
          <w:shd w:val="clear" w:color="auto" w:fill="FFFFFF"/>
        </w:rPr>
        <w:t xml:space="preserve">7 </w:t>
      </w:r>
      <w:r w:rsidRPr="002926DB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 xml:space="preserve">Методике определения </w:t>
      </w:r>
      <w:r w:rsidRPr="002926DB">
        <w:rPr>
          <w:color w:val="000000"/>
          <w:sz w:val="28"/>
          <w:szCs w:val="28"/>
          <w:shd w:val="clear" w:color="auto" w:fill="FFFFFF"/>
        </w:rPr>
        <w:t>нор</w:t>
      </w:r>
      <w:r w:rsidRPr="002926DB">
        <w:rPr>
          <w:color w:val="000000"/>
          <w:sz w:val="28"/>
          <w:szCs w:val="28"/>
          <w:shd w:val="clear" w:color="auto" w:fill="FFFFFF"/>
        </w:rPr>
        <w:lastRenderedPageBreak/>
        <w:t>мативных затрат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26DB">
        <w:rPr>
          <w:color w:val="000000"/>
          <w:sz w:val="28"/>
          <w:szCs w:val="28"/>
          <w:shd w:val="clear" w:color="auto" w:fill="FFFFFF"/>
        </w:rPr>
        <w:t>на обеспечение функций Управления по градостроительной деятельности Администрации города Пскова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D7ADA" w:rsidRDefault="00C62AF8" w:rsidP="003D7AD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D5BE4">
        <w:rPr>
          <w:rFonts w:ascii="Times New Roman" w:hAnsi="Times New Roman" w:cs="Times New Roman"/>
          <w:sz w:val="28"/>
          <w:szCs w:val="28"/>
        </w:rPr>
        <w:t xml:space="preserve">Управлению по градостроительной деятельности Администрации города Пскова в течение 5 рабочих дней со дня подписания настоящего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 xml:space="preserve">риказа разместить настоящий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>риказ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7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https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://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gov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B5207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52074">
        <w:rPr>
          <w:rFonts w:ascii="Times New Roman" w:hAnsi="Times New Roman" w:cs="Times New Roman"/>
          <w:sz w:val="28"/>
          <w:szCs w:val="28"/>
        </w:rPr>
        <w:t>.</w:t>
      </w:r>
    </w:p>
    <w:p w:rsidR="002926DB" w:rsidRDefault="003D7ADA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62AF8"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приказа оставляю за собой</w:t>
      </w:r>
      <w:r w:rsidR="00226B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26DB" w:rsidRDefault="002926DB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6DB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Управления-</w:t>
      </w:r>
    </w:p>
    <w:p w:rsidR="00302151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</w:t>
      </w:r>
      <w:r w:rsidR="002926D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26DB" w:rsidRPr="002926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B52BD0" w:rsidRDefault="00B52BD0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926DB" w:rsidRDefault="002926DB"/>
    <w:p w:rsidR="002275F1" w:rsidRDefault="002275F1"/>
    <w:p w:rsidR="002275F1" w:rsidRDefault="002275F1"/>
    <w:p w:rsidR="002275F1" w:rsidRDefault="002275F1"/>
    <w:p w:rsidR="002275F1" w:rsidRDefault="002275F1">
      <w:bookmarkStart w:id="0" w:name="_GoBack"/>
      <w:bookmarkEnd w:id="0"/>
    </w:p>
    <w:p w:rsidR="002926DB" w:rsidRDefault="002926DB"/>
    <w:p w:rsidR="002926DB" w:rsidRDefault="002926DB"/>
    <w:p w:rsidR="002926DB" w:rsidRDefault="002926DB"/>
    <w:p w:rsidR="002926DB" w:rsidRDefault="002926DB"/>
    <w:p w:rsidR="00B60E9F" w:rsidRDefault="00B60E9F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705514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lastRenderedPageBreak/>
        <w:t>Утверждены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lang w:eastAsia="en-US"/>
        </w:rPr>
        <w:t>приказом Управления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градостроительной деятельности</w:t>
      </w:r>
      <w:r w:rsidRPr="00C15743">
        <w:rPr>
          <w:rFonts w:eastAsia="Calibri"/>
          <w:sz w:val="28"/>
          <w:szCs w:val="28"/>
          <w:lang w:eastAsia="en-US"/>
        </w:rPr>
        <w:t xml:space="preserve"> 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Администрации города Пскова</w:t>
      </w:r>
    </w:p>
    <w:p w:rsidR="00705514" w:rsidRPr="00705514" w:rsidRDefault="00705514" w:rsidP="007055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05514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05514"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u w:val="single"/>
          <w:lang w:eastAsia="en-US"/>
        </w:rPr>
        <w:t xml:space="preserve">от   «     </w:t>
      </w:r>
      <w:r w:rsidRPr="00705514">
        <w:rPr>
          <w:rFonts w:eastAsia="Calibri"/>
          <w:sz w:val="28"/>
          <w:szCs w:val="28"/>
          <w:u w:val="single"/>
          <w:lang w:eastAsia="en-US"/>
        </w:rPr>
        <w:t xml:space="preserve">»                         г.   № </w:t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B60E9F" w:rsidRDefault="00B60E9F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302151" w:rsidRPr="009322AD" w:rsidRDefault="00302151" w:rsidP="0030215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9322AD">
        <w:rPr>
          <w:i/>
          <w:sz w:val="28"/>
          <w:szCs w:val="28"/>
        </w:rPr>
        <w:t>Приложение №1</w:t>
      </w:r>
      <w:r>
        <w:rPr>
          <w:i/>
          <w:sz w:val="28"/>
          <w:szCs w:val="28"/>
        </w:rPr>
        <w:t>2</w:t>
      </w:r>
    </w:p>
    <w:p w:rsidR="00302151" w:rsidRPr="00027D58" w:rsidRDefault="00302151" w:rsidP="00302151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302151" w:rsidRDefault="00302151" w:rsidP="00302151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градостроительной </w:t>
      </w:r>
    </w:p>
    <w:p w:rsidR="008C2C6C" w:rsidRDefault="00302151" w:rsidP="0030215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деятельности Администрации города Пскова</w:t>
      </w:r>
    </w:p>
    <w:p w:rsidR="007C7F96" w:rsidRDefault="007C7F96" w:rsidP="008C2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02151" w:rsidRPr="00B60E9F" w:rsidRDefault="00302151" w:rsidP="00302151">
      <w:pPr>
        <w:pStyle w:val="ConsPlusNormal"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0E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B60E9F" w:rsidRPr="00B60E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ормативы</w:t>
      </w:r>
    </w:p>
    <w:p w:rsidR="00302151" w:rsidRPr="00302151" w:rsidRDefault="00302151" w:rsidP="00302151">
      <w:pPr>
        <w:pStyle w:val="ConsPlusNormal"/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по градостроительной деятельности</w:t>
      </w:r>
      <w:r w:rsidRPr="0030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Пскова, применяемые при расчете нор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мативных затрат на приобретение </w:t>
      </w:r>
      <w:r w:rsidR="00B60E9F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материальных запасов</w:t>
      </w:r>
    </w:p>
    <w:p w:rsidR="00302151" w:rsidRDefault="00302151" w:rsidP="008C2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513"/>
        <w:gridCol w:w="2078"/>
        <w:gridCol w:w="1805"/>
        <w:gridCol w:w="1522"/>
      </w:tblGrid>
      <w:tr w:rsidR="00302151" w:rsidTr="00FC65F6">
        <w:tc>
          <w:tcPr>
            <w:tcW w:w="1951" w:type="dxa"/>
          </w:tcPr>
          <w:p w:rsidR="00302151" w:rsidRPr="00302151" w:rsidRDefault="0030215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02151" w:rsidRPr="00302151" w:rsidRDefault="0030215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1" w:type="dxa"/>
            <w:gridSpan w:val="2"/>
          </w:tcPr>
          <w:p w:rsidR="00302151" w:rsidRPr="00302151" w:rsidRDefault="0030215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Количество единиц *</w:t>
            </w:r>
          </w:p>
        </w:tc>
        <w:tc>
          <w:tcPr>
            <w:tcW w:w="1805" w:type="dxa"/>
          </w:tcPr>
          <w:p w:rsidR="00302151" w:rsidRPr="00302151" w:rsidRDefault="0030215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22" w:type="dxa"/>
          </w:tcPr>
          <w:p w:rsidR="00302151" w:rsidRPr="00302151" w:rsidRDefault="0030215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Предельная цена за 1 единицу,руб</w:t>
            </w:r>
          </w:p>
        </w:tc>
      </w:tr>
      <w:tr w:rsidR="00302151" w:rsidTr="00FC65F6">
        <w:tc>
          <w:tcPr>
            <w:tcW w:w="1951" w:type="dxa"/>
          </w:tcPr>
          <w:p w:rsidR="00302151" w:rsidRPr="00302151" w:rsidRDefault="00302151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1701" w:type="dxa"/>
          </w:tcPr>
          <w:p w:rsidR="00302151" w:rsidRPr="0050094A" w:rsidRDefault="00302151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513" w:type="dxa"/>
          </w:tcPr>
          <w:p w:rsidR="00302151" w:rsidRPr="00302151" w:rsidRDefault="0050094A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02151" w:rsidRPr="00302151" w:rsidRDefault="0030215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302151" w:rsidRPr="00302151" w:rsidRDefault="0050094A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302151" w:rsidRPr="00302151" w:rsidRDefault="0050094A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  <w:r w:rsidR="00302151" w:rsidRPr="003021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02151" w:rsidTr="00FC65F6">
        <w:tc>
          <w:tcPr>
            <w:tcW w:w="1951" w:type="dxa"/>
          </w:tcPr>
          <w:p w:rsidR="00302151" w:rsidRPr="0050094A" w:rsidRDefault="00302151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</w:t>
            </w:r>
            <w:r w:rsidR="005009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02151" w:rsidRPr="0050094A" w:rsidRDefault="0050094A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513" w:type="dxa"/>
          </w:tcPr>
          <w:p w:rsidR="00302151" w:rsidRPr="00302151" w:rsidRDefault="0050094A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02151" w:rsidRPr="00302151" w:rsidRDefault="0050094A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302151" w:rsidRPr="00302151" w:rsidRDefault="0030215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302151" w:rsidRPr="00302151" w:rsidRDefault="0050094A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  <w:r w:rsidR="00302151" w:rsidRPr="003021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0094A" w:rsidTr="00FC65F6">
        <w:tc>
          <w:tcPr>
            <w:tcW w:w="1951" w:type="dxa"/>
          </w:tcPr>
          <w:p w:rsidR="0050094A" w:rsidRPr="00302151" w:rsidRDefault="0050094A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1701" w:type="dxa"/>
          </w:tcPr>
          <w:p w:rsidR="00D650BD" w:rsidRDefault="00366A0F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</w:t>
            </w:r>
          </w:p>
          <w:p w:rsidR="0050094A" w:rsidRDefault="00D650BD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 л/пач)</w:t>
            </w:r>
          </w:p>
        </w:tc>
        <w:tc>
          <w:tcPr>
            <w:tcW w:w="513" w:type="dxa"/>
          </w:tcPr>
          <w:p w:rsidR="0050094A" w:rsidRDefault="00D650BD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50094A" w:rsidRPr="00302151" w:rsidRDefault="00D650BD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50094A" w:rsidRPr="00302151" w:rsidRDefault="00D650BD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50094A" w:rsidRDefault="008A12B7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650BD">
              <w:rPr>
                <w:color w:val="000000"/>
                <w:sz w:val="24"/>
                <w:szCs w:val="24"/>
              </w:rPr>
              <w:t>00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650BD" w:rsidTr="00FC65F6">
        <w:tc>
          <w:tcPr>
            <w:tcW w:w="1951" w:type="dxa"/>
          </w:tcPr>
          <w:p w:rsidR="00D650BD" w:rsidRPr="00D650BD" w:rsidRDefault="00D650BD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50BD" w:rsidRDefault="00366A0F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65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</w:t>
            </w:r>
          </w:p>
          <w:p w:rsidR="00D650BD" w:rsidRDefault="00D650BD" w:rsidP="008A1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 л/пач)</w:t>
            </w:r>
          </w:p>
        </w:tc>
        <w:tc>
          <w:tcPr>
            <w:tcW w:w="513" w:type="dxa"/>
          </w:tcPr>
          <w:p w:rsidR="00D650BD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8" w:type="dxa"/>
          </w:tcPr>
          <w:p w:rsidR="00D650BD" w:rsidRPr="00302151" w:rsidRDefault="00D650BD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D650BD" w:rsidRPr="00302151" w:rsidRDefault="00D650BD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D650BD" w:rsidRDefault="008A12B7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6F21" w:rsidTr="00FC65F6">
        <w:tc>
          <w:tcPr>
            <w:tcW w:w="195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170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486F21" w:rsidRPr="00302151" w:rsidRDefault="007F76D4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86F2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486F21" w:rsidRPr="00302151" w:rsidRDefault="00C51DB0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6F21" w:rsidTr="00FC65F6">
        <w:tc>
          <w:tcPr>
            <w:tcW w:w="195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Накопитель документов</w:t>
            </w:r>
          </w:p>
        </w:tc>
        <w:tc>
          <w:tcPr>
            <w:tcW w:w="170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78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486F21" w:rsidRPr="00302151" w:rsidRDefault="008A12B7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6F21" w:rsidTr="00FC65F6">
        <w:tc>
          <w:tcPr>
            <w:tcW w:w="195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Ножницы</w:t>
            </w:r>
            <w:r w:rsidR="00F164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02151"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522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57D63">
              <w:rPr>
                <w:color w:val="000000"/>
                <w:sz w:val="24"/>
                <w:szCs w:val="24"/>
              </w:rPr>
              <w:t>40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6F21" w:rsidTr="00FC65F6">
        <w:tc>
          <w:tcPr>
            <w:tcW w:w="195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Фотобумага</w:t>
            </w:r>
          </w:p>
        </w:tc>
        <w:tc>
          <w:tcPr>
            <w:tcW w:w="1701" w:type="dxa"/>
          </w:tcPr>
          <w:p w:rsidR="00486F21" w:rsidRPr="00302151" w:rsidRDefault="00366A0F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86F21">
              <w:rPr>
                <w:color w:val="000000"/>
                <w:sz w:val="24"/>
                <w:szCs w:val="24"/>
              </w:rPr>
              <w:t>ачка (100 л/пач.)</w:t>
            </w:r>
          </w:p>
        </w:tc>
        <w:tc>
          <w:tcPr>
            <w:tcW w:w="513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6F21" w:rsidTr="00366A0F">
        <w:trPr>
          <w:trHeight w:val="1120"/>
        </w:trPr>
        <w:tc>
          <w:tcPr>
            <w:tcW w:w="195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Чистящие салфетки для экранов мониторов и оптич. поверх.</w:t>
            </w:r>
          </w:p>
        </w:tc>
        <w:tc>
          <w:tcPr>
            <w:tcW w:w="1701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486F21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486F21" w:rsidRPr="00302151" w:rsidRDefault="00F673D4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486F21" w:rsidRPr="00302151" w:rsidRDefault="00F673D4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6F21" w:rsidTr="00FC65F6">
        <w:tc>
          <w:tcPr>
            <w:tcW w:w="1951" w:type="dxa"/>
          </w:tcPr>
          <w:p w:rsidR="00486F21" w:rsidRPr="00302151" w:rsidRDefault="00F673D4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Папка-файл перфорированная</w:t>
            </w:r>
          </w:p>
        </w:tc>
        <w:tc>
          <w:tcPr>
            <w:tcW w:w="1701" w:type="dxa"/>
          </w:tcPr>
          <w:p w:rsidR="00486F21" w:rsidRPr="00302151" w:rsidRDefault="00366A0F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673D4">
              <w:rPr>
                <w:color w:val="000000"/>
                <w:sz w:val="24"/>
                <w:szCs w:val="24"/>
              </w:rPr>
              <w:t>ачка (100 шт/пач.)</w:t>
            </w:r>
          </w:p>
        </w:tc>
        <w:tc>
          <w:tcPr>
            <w:tcW w:w="513" w:type="dxa"/>
          </w:tcPr>
          <w:p w:rsidR="00486F21" w:rsidRPr="00302151" w:rsidRDefault="007F76D4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486F21" w:rsidRPr="00302151" w:rsidRDefault="00F673D4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486F21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86F21" w:rsidTr="00FC65F6">
        <w:tc>
          <w:tcPr>
            <w:tcW w:w="1951" w:type="dxa"/>
          </w:tcPr>
          <w:p w:rsidR="00486F21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 момент</w:t>
            </w:r>
          </w:p>
        </w:tc>
        <w:tc>
          <w:tcPr>
            <w:tcW w:w="1701" w:type="dxa"/>
          </w:tcPr>
          <w:p w:rsidR="00486F21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486F21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486F21" w:rsidRPr="00302151" w:rsidRDefault="00486F21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486F21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486F21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73D4" w:rsidTr="00FC65F6">
        <w:tc>
          <w:tcPr>
            <w:tcW w:w="1951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1701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(4 шт/наб)</w:t>
            </w:r>
          </w:p>
        </w:tc>
        <w:tc>
          <w:tcPr>
            <w:tcW w:w="513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F673D4" w:rsidRPr="00302151" w:rsidRDefault="00F673D4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73D4" w:rsidTr="00FC65F6">
        <w:tc>
          <w:tcPr>
            <w:tcW w:w="1951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701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(4 шт/наб)</w:t>
            </w:r>
          </w:p>
        </w:tc>
        <w:tc>
          <w:tcPr>
            <w:tcW w:w="513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F673D4" w:rsidRPr="00302151" w:rsidRDefault="00F673D4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673D4" w:rsidRPr="00302151" w:rsidRDefault="00257D63" w:rsidP="008A12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F76D4" w:rsidTr="00FC65F6">
        <w:tc>
          <w:tcPr>
            <w:tcW w:w="1951" w:type="dxa"/>
          </w:tcPr>
          <w:p w:rsidR="007F76D4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Диспансер для клейкой ленты</w:t>
            </w:r>
          </w:p>
          <w:p w:rsidR="00B60E9F" w:rsidRPr="00302151" w:rsidRDefault="00B60E9F" w:rsidP="007F76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F76D4" w:rsidTr="00FC65F6">
        <w:tc>
          <w:tcPr>
            <w:tcW w:w="1951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Календарь-домик</w:t>
            </w:r>
          </w:p>
        </w:tc>
        <w:tc>
          <w:tcPr>
            <w:tcW w:w="1701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22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F76D4" w:rsidTr="00FC65F6">
        <w:tc>
          <w:tcPr>
            <w:tcW w:w="1951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Календарь-табель</w:t>
            </w:r>
          </w:p>
        </w:tc>
        <w:tc>
          <w:tcPr>
            <w:tcW w:w="1701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22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F76D4" w:rsidTr="00FC65F6">
        <w:tc>
          <w:tcPr>
            <w:tcW w:w="1951" w:type="dxa"/>
          </w:tcPr>
          <w:p w:rsidR="007F76D4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1701" w:type="dxa"/>
          </w:tcPr>
          <w:p w:rsidR="007F76D4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7F76D4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7F76D4" w:rsidRPr="00302151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22" w:type="dxa"/>
          </w:tcPr>
          <w:p w:rsidR="007F76D4" w:rsidRDefault="007F76D4" w:rsidP="007F7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квартальный</w:t>
            </w: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Папка-регистратор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701" w:type="dxa"/>
          </w:tcPr>
          <w:p w:rsidR="00F164EC" w:rsidRDefault="00366A0F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F164EC">
              <w:rPr>
                <w:color w:val="000000"/>
                <w:sz w:val="24"/>
                <w:szCs w:val="24"/>
              </w:rPr>
              <w:t>оток, длина 500м</w:t>
            </w:r>
          </w:p>
          <w:p w:rsidR="00F164EC" w:rsidRPr="008A12B7" w:rsidRDefault="00F164EC" w:rsidP="00F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Лезвия для ножей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 48 л.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 лаковый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Резинка стирательная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Разделитель листов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самоклеящийся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Силовые кнопки-гвоздики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коробка (50 шт/кор)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 копировальная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(100 шт/пап)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Грифель запасной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коробка (12 шт/кор)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Батарейки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4 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Скрепки 28 мм</w:t>
            </w: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коробка</w:t>
            </w:r>
          </w:p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(100 шт/кор)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Скрепки 50 мм</w:t>
            </w: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коробка</w:t>
            </w:r>
          </w:p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(50 шт/кор)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Скобы для степлера № 10</w:t>
            </w:r>
          </w:p>
          <w:p w:rsidR="00B60E9F" w:rsidRPr="00302151" w:rsidRDefault="00B60E9F" w:rsidP="00F164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коробка</w:t>
            </w:r>
          </w:p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(100 шт/кор)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B60E9F" w:rsidRPr="00302151" w:rsidRDefault="00F164EC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Скобы для степлера № 24/6</w:t>
            </w: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коробка</w:t>
            </w:r>
          </w:p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(1000 шт/кор)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F4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Закладки самоклеящиеся, пластиковые, </w:t>
            </w:r>
          </w:p>
          <w:p w:rsidR="00F164EC" w:rsidRPr="00302151" w:rsidRDefault="00F164EC" w:rsidP="00FF4E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цв*25л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Закладки самоклеящиеся, пластиковые, </w:t>
            </w:r>
          </w:p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цв*20л</w:t>
            </w: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Закладки самоклеящиеся, бумажные, </w:t>
            </w:r>
          </w:p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цв*50л</w:t>
            </w:r>
          </w:p>
        </w:tc>
        <w:tc>
          <w:tcPr>
            <w:tcW w:w="1701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Текстмаркер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Штрих </w:t>
            </w:r>
          </w:p>
        </w:tc>
        <w:tc>
          <w:tcPr>
            <w:tcW w:w="170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64EC" w:rsidTr="00FC65F6">
        <w:tc>
          <w:tcPr>
            <w:tcW w:w="1951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Разбавитель для корректирующей жидкости</w:t>
            </w:r>
          </w:p>
        </w:tc>
        <w:tc>
          <w:tcPr>
            <w:tcW w:w="1701" w:type="dxa"/>
          </w:tcPr>
          <w:p w:rsidR="00C51DB0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:rsidR="00F164EC" w:rsidRPr="00C51DB0" w:rsidRDefault="00F164EC" w:rsidP="00C51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F164EC" w:rsidRPr="00302151" w:rsidRDefault="00F164EC" w:rsidP="00F16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Tr="00FC65F6">
        <w:tc>
          <w:tcPr>
            <w:tcW w:w="195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Резинки для денег</w:t>
            </w:r>
          </w:p>
        </w:tc>
        <w:tc>
          <w:tcPr>
            <w:tcW w:w="170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упаковка (100 шт.)</w:t>
            </w:r>
          </w:p>
        </w:tc>
        <w:tc>
          <w:tcPr>
            <w:tcW w:w="513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51DB0" w:rsidTr="00FC65F6">
        <w:tc>
          <w:tcPr>
            <w:tcW w:w="195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с боковым металлическим прижимом и внутренним карманом</w:t>
            </w:r>
          </w:p>
        </w:tc>
        <w:tc>
          <w:tcPr>
            <w:tcW w:w="170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:rsidR="00C51DB0" w:rsidRPr="00C51DB0" w:rsidRDefault="00C51DB0" w:rsidP="00C51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C51DB0" w:rsidTr="00FC65F6">
        <w:tc>
          <w:tcPr>
            <w:tcW w:w="195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Карандаш с резинкой</w:t>
            </w:r>
          </w:p>
        </w:tc>
        <w:tc>
          <w:tcPr>
            <w:tcW w:w="170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51DB0" w:rsidTr="00FC65F6">
        <w:tc>
          <w:tcPr>
            <w:tcW w:w="195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Точилка </w:t>
            </w:r>
          </w:p>
        </w:tc>
        <w:tc>
          <w:tcPr>
            <w:tcW w:w="170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51DB0" w:rsidTr="00FC65F6">
        <w:tc>
          <w:tcPr>
            <w:tcW w:w="195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Папка-конверт с кнопкой</w:t>
            </w:r>
          </w:p>
        </w:tc>
        <w:tc>
          <w:tcPr>
            <w:tcW w:w="170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51DB0" w:rsidTr="00FC65F6">
        <w:tc>
          <w:tcPr>
            <w:tcW w:w="195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Папка-конверт на молнии</w:t>
            </w:r>
          </w:p>
        </w:tc>
        <w:tc>
          <w:tcPr>
            <w:tcW w:w="170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C51DB0" w:rsidTr="00FC65F6">
        <w:tc>
          <w:tcPr>
            <w:tcW w:w="195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Портфель пластиковый</w:t>
            </w:r>
          </w:p>
        </w:tc>
        <w:tc>
          <w:tcPr>
            <w:tcW w:w="170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51DB0" w:rsidRPr="00302151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22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60E9F" w:rsidTr="00FC65F6">
        <w:tc>
          <w:tcPr>
            <w:tcW w:w="195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70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</w:t>
            </w:r>
          </w:p>
        </w:tc>
      </w:tr>
      <w:tr w:rsidR="00B60E9F" w:rsidTr="00FC65F6">
        <w:tc>
          <w:tcPr>
            <w:tcW w:w="195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B60E9F" w:rsidTr="00FC65F6">
        <w:tc>
          <w:tcPr>
            <w:tcW w:w="195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70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B60E9F" w:rsidTr="00FC65F6">
        <w:tc>
          <w:tcPr>
            <w:tcW w:w="195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1701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 w:rsidRPr="00302151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B60E9F" w:rsidRPr="00302151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02151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02151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22" w:type="dxa"/>
          </w:tcPr>
          <w:p w:rsidR="00B60E9F" w:rsidRDefault="00B60E9F" w:rsidP="00B60E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</w:tbl>
    <w:p w:rsidR="00FF4EE7" w:rsidRDefault="00FF4EE7" w:rsidP="00FF4EE7">
      <w:pPr>
        <w:rPr>
          <w:sz w:val="24"/>
          <w:szCs w:val="24"/>
        </w:rPr>
      </w:pPr>
    </w:p>
    <w:p w:rsidR="00FF4EE7" w:rsidRPr="00FF4EE7" w:rsidRDefault="00FF4EE7" w:rsidP="00FF4EE7">
      <w:pPr>
        <w:rPr>
          <w:sz w:val="24"/>
          <w:szCs w:val="24"/>
        </w:rPr>
      </w:pPr>
      <w:r w:rsidRPr="00FF4EE7">
        <w:rPr>
          <w:sz w:val="24"/>
          <w:szCs w:val="24"/>
        </w:rPr>
        <w:t xml:space="preserve">*Потребность обеспечения Управления по градостроительной деятельности Администрации города Пскова </w:t>
      </w:r>
      <w:r w:rsidR="00B60E9F">
        <w:rPr>
          <w:sz w:val="24"/>
          <w:szCs w:val="24"/>
        </w:rPr>
        <w:t>материальными запасами</w:t>
      </w:r>
      <w:r w:rsidRPr="00FF4EE7">
        <w:rPr>
          <w:sz w:val="24"/>
          <w:szCs w:val="24"/>
        </w:rPr>
        <w:t xml:space="preserve"> определяется исходя из прекращения использования имеющихся товаров вследствие её физического износа, но не более норматива, указанного в графе </w:t>
      </w:r>
      <w:r>
        <w:rPr>
          <w:sz w:val="24"/>
          <w:szCs w:val="24"/>
        </w:rPr>
        <w:t>3</w:t>
      </w:r>
      <w:r w:rsidRPr="00FF4EE7">
        <w:rPr>
          <w:sz w:val="24"/>
          <w:szCs w:val="24"/>
        </w:rPr>
        <w:t xml:space="preserve"> таблицы</w:t>
      </w:r>
      <w:r>
        <w:rPr>
          <w:sz w:val="24"/>
          <w:szCs w:val="24"/>
        </w:rPr>
        <w:t>.</w:t>
      </w:r>
    </w:p>
    <w:p w:rsidR="00FF4EE7" w:rsidRDefault="00FF4EE7" w:rsidP="008C2C6C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FF4EE7" w:rsidRPr="009322AD" w:rsidRDefault="00FF4EE7" w:rsidP="00FF4EE7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9322AD">
        <w:rPr>
          <w:i/>
          <w:sz w:val="28"/>
          <w:szCs w:val="28"/>
        </w:rPr>
        <w:t>Приложение №1</w:t>
      </w:r>
      <w:r>
        <w:rPr>
          <w:i/>
          <w:sz w:val="28"/>
          <w:szCs w:val="28"/>
        </w:rPr>
        <w:t>6</w:t>
      </w:r>
    </w:p>
    <w:p w:rsidR="00FF4EE7" w:rsidRPr="00027D58" w:rsidRDefault="00FF4EE7" w:rsidP="00FF4EE7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FF4EE7" w:rsidRDefault="00FF4EE7" w:rsidP="00FF4EE7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градостроительной </w:t>
      </w:r>
    </w:p>
    <w:p w:rsidR="00FF4EE7" w:rsidRPr="00FF4EE7" w:rsidRDefault="00FF4EE7" w:rsidP="00FF4E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EE7">
        <w:rPr>
          <w:rFonts w:ascii="Times New Roman" w:hAnsi="Times New Roman" w:cs="Times New Roman"/>
          <w:i/>
          <w:sz w:val="28"/>
          <w:szCs w:val="28"/>
        </w:rPr>
        <w:t>деятельности Администрации города Пскова</w:t>
      </w:r>
    </w:p>
    <w:p w:rsidR="00FF4EE7" w:rsidRPr="00FF4EE7" w:rsidRDefault="00FF4EE7" w:rsidP="00FF4E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EE7" w:rsidRPr="00B60E9F" w:rsidRDefault="00FF4EE7" w:rsidP="00FF4EE7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0E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</w:t>
      </w:r>
      <w:r w:rsidR="00B60E9F" w:rsidRPr="00B60E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ормативы</w:t>
      </w:r>
    </w:p>
    <w:p w:rsidR="00FF4EE7" w:rsidRPr="00FF4EE7" w:rsidRDefault="00FF4EE7" w:rsidP="00FF4EE7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функций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по градостроительной деятельности</w:t>
      </w:r>
      <w:r w:rsidRPr="00302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Пскова</w:t>
      </w:r>
      <w:r w:rsidRPr="00FF4EE7">
        <w:rPr>
          <w:rFonts w:ascii="Times New Roman" w:eastAsia="Calibri" w:hAnsi="Times New Roman" w:cs="Times New Roman"/>
          <w:sz w:val="28"/>
          <w:szCs w:val="28"/>
          <w:lang w:eastAsia="en-US"/>
        </w:rPr>
        <w:t>, применяемые при расчете нор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мативных затрат на приобретение </w:t>
      </w:r>
      <w:r w:rsidRPr="00FF4EE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хозяйственных товаров и принадлежностей</w:t>
      </w:r>
    </w:p>
    <w:p w:rsidR="00FF4EE7" w:rsidRPr="00FF4EE7" w:rsidRDefault="00FF4EE7" w:rsidP="00FF4EE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259"/>
        <w:gridCol w:w="1292"/>
        <w:gridCol w:w="761"/>
        <w:gridCol w:w="1934"/>
        <w:gridCol w:w="1805"/>
        <w:gridCol w:w="1519"/>
      </w:tblGrid>
      <w:tr w:rsidR="00FF4EE7" w:rsidRPr="00FF4EE7" w:rsidTr="00FF4EE7">
        <w:trPr>
          <w:jc w:val="center"/>
        </w:trPr>
        <w:tc>
          <w:tcPr>
            <w:tcW w:w="2259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gridSpan w:val="2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Количество единиц *</w:t>
            </w:r>
          </w:p>
        </w:tc>
        <w:tc>
          <w:tcPr>
            <w:tcW w:w="1805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19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Предельная цена за 1 единицу,руб</w:t>
            </w:r>
          </w:p>
        </w:tc>
      </w:tr>
      <w:tr w:rsidR="00FF4EE7" w:rsidRPr="00FF4EE7" w:rsidTr="00FF4EE7">
        <w:trPr>
          <w:jc w:val="center"/>
        </w:trPr>
        <w:tc>
          <w:tcPr>
            <w:tcW w:w="2259" w:type="dxa"/>
          </w:tcPr>
          <w:p w:rsidR="00FF4EE7" w:rsidRPr="00FF4EE7" w:rsidRDefault="00FF4EE7" w:rsidP="005B03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Лампы люминесцентные энергосберегающие со стартёрами</w:t>
            </w:r>
          </w:p>
        </w:tc>
        <w:tc>
          <w:tcPr>
            <w:tcW w:w="1292" w:type="dxa"/>
          </w:tcPr>
          <w:p w:rsidR="00FF4EE7" w:rsidRPr="00FF4EE7" w:rsidRDefault="00FF4EE7" w:rsidP="005B03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5B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4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F4EE7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FF4EE7" w:rsidRPr="00FF4EE7" w:rsidRDefault="00FF4EE7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B0366" w:rsidRPr="00FF4EE7" w:rsidTr="00FF4EE7">
        <w:trPr>
          <w:jc w:val="center"/>
        </w:trPr>
        <w:tc>
          <w:tcPr>
            <w:tcW w:w="2259" w:type="dxa"/>
          </w:tcPr>
          <w:p w:rsidR="005B0366" w:rsidRPr="00FF4EE7" w:rsidRDefault="005B0366" w:rsidP="005B03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дство моющее </w:t>
            </w: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универсальное,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F4EE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л</w:t>
              </w:r>
            </w:smartTag>
          </w:p>
        </w:tc>
        <w:tc>
          <w:tcPr>
            <w:tcW w:w="1292" w:type="dxa"/>
          </w:tcPr>
          <w:p w:rsidR="005B0366" w:rsidRPr="00FF4EE7" w:rsidRDefault="005B0366" w:rsidP="005B03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5B0366" w:rsidRPr="00FF4EE7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5B0366" w:rsidRPr="00FF4EE7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5B0366" w:rsidRPr="00FF4EE7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F4EE7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5B0366" w:rsidRPr="00FF4EE7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B0366" w:rsidRPr="00FF4EE7" w:rsidTr="00FF4EE7">
        <w:trPr>
          <w:jc w:val="center"/>
        </w:trPr>
        <w:tc>
          <w:tcPr>
            <w:tcW w:w="2259" w:type="dxa"/>
          </w:tcPr>
          <w:p w:rsidR="005B0366" w:rsidRPr="00FF4EE7" w:rsidRDefault="005B0366" w:rsidP="005B03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полов, 1 л</w:t>
            </w:r>
          </w:p>
        </w:tc>
        <w:tc>
          <w:tcPr>
            <w:tcW w:w="1292" w:type="dxa"/>
          </w:tcPr>
          <w:p w:rsidR="005B0366" w:rsidRPr="00FF4EE7" w:rsidRDefault="005B0366" w:rsidP="005B036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5B0366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5B0366" w:rsidRPr="00FF4EE7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5B0366" w:rsidRPr="00FF4EE7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F4EE7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5B0366" w:rsidRDefault="005B0366" w:rsidP="005B03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мытья полов, 5 кг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жидкое, 5л.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средство для сантехники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Универсальное чистящее средство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удаления ржавчины и известкового налета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средство для стёкол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средство Белизна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 для мусора,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 для мусора, 30л.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из вискозы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tabs>
                <w:tab w:val="left" w:pos="231"/>
                <w:tab w:val="center" w:pos="5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целлюлозные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tabs>
                <w:tab w:val="left" w:pos="231"/>
                <w:tab w:val="center" w:pos="5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(3 шт.)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Щётка д/пола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tabs>
                <w:tab w:val="left" w:pos="231"/>
                <w:tab w:val="center" w:pos="5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 чистящая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тканые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F4EE7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Ёршик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Швабра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FF4E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Черенок дер. д/швабры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51DB0" w:rsidRPr="00FF4EE7" w:rsidTr="00FF4EE7">
        <w:trPr>
          <w:jc w:val="center"/>
        </w:trPr>
        <w:tc>
          <w:tcPr>
            <w:tcW w:w="2259" w:type="dxa"/>
          </w:tcPr>
          <w:p w:rsidR="00C51DB0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Совок для мусора</w:t>
            </w:r>
          </w:p>
        </w:tc>
        <w:tc>
          <w:tcPr>
            <w:tcW w:w="1292" w:type="dxa"/>
          </w:tcPr>
          <w:p w:rsidR="00C51DB0" w:rsidRPr="00FF4EE7" w:rsidRDefault="00C51DB0" w:rsidP="00C51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на управление</w:t>
            </w:r>
          </w:p>
        </w:tc>
        <w:tc>
          <w:tcPr>
            <w:tcW w:w="1805" w:type="dxa"/>
          </w:tcPr>
          <w:p w:rsidR="00C51DB0" w:rsidRPr="00FF4EE7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C51DB0" w:rsidRDefault="00C51DB0" w:rsidP="00C51D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</w:tbl>
    <w:p w:rsidR="00FF4EE7" w:rsidRPr="00FF4EE7" w:rsidRDefault="00FF4EE7" w:rsidP="005B0366">
      <w:pPr>
        <w:jc w:val="center"/>
        <w:rPr>
          <w:color w:val="000000"/>
          <w:sz w:val="24"/>
          <w:szCs w:val="24"/>
        </w:rPr>
      </w:pPr>
    </w:p>
    <w:p w:rsidR="00FF4EE7" w:rsidRPr="00FF4EE7" w:rsidRDefault="00FF4EE7" w:rsidP="00FF4EE7">
      <w:pPr>
        <w:rPr>
          <w:color w:val="000000"/>
          <w:sz w:val="24"/>
          <w:szCs w:val="24"/>
        </w:rPr>
      </w:pPr>
      <w:r w:rsidRPr="00FF4EE7">
        <w:rPr>
          <w:color w:val="000000"/>
          <w:sz w:val="24"/>
          <w:szCs w:val="24"/>
        </w:rPr>
        <w:t>*</w:t>
      </w:r>
      <w:r w:rsidRPr="00FF4EE7">
        <w:rPr>
          <w:sz w:val="24"/>
          <w:szCs w:val="24"/>
        </w:rPr>
        <w:t xml:space="preserve"> Потребность обеспечения Управления по градостроительной деятельности Администрации города Пскова</w:t>
      </w:r>
      <w:r w:rsidRPr="00FF4EE7">
        <w:rPr>
          <w:color w:val="000000"/>
          <w:sz w:val="24"/>
          <w:szCs w:val="24"/>
        </w:rPr>
        <w:t xml:space="preserve"> хозяйственными товарами и принадлежностями определяется исходя из прекращения использования имеющихся товаров вследствие её физического износа, но не более норматива, указанного в графе </w:t>
      </w:r>
      <w:r>
        <w:rPr>
          <w:color w:val="000000"/>
          <w:sz w:val="24"/>
          <w:szCs w:val="24"/>
        </w:rPr>
        <w:t>3</w:t>
      </w:r>
      <w:r w:rsidRPr="00FF4EE7">
        <w:rPr>
          <w:color w:val="000000"/>
          <w:sz w:val="24"/>
          <w:szCs w:val="24"/>
        </w:rPr>
        <w:t xml:space="preserve"> таблицы</w:t>
      </w:r>
    </w:p>
    <w:p w:rsidR="002926DB" w:rsidRDefault="002926DB" w:rsidP="00FF4EE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DB" w:rsidRPr="009322AD" w:rsidRDefault="002926DB" w:rsidP="002926DB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9322AD">
        <w:rPr>
          <w:i/>
          <w:sz w:val="28"/>
          <w:szCs w:val="28"/>
        </w:rPr>
        <w:t>Приложение №1</w:t>
      </w:r>
      <w:r>
        <w:rPr>
          <w:i/>
          <w:sz w:val="28"/>
          <w:szCs w:val="28"/>
        </w:rPr>
        <w:t>7</w:t>
      </w:r>
    </w:p>
    <w:p w:rsidR="002926DB" w:rsidRPr="00027D58" w:rsidRDefault="002926DB" w:rsidP="002926D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2926DB" w:rsidRDefault="002926DB" w:rsidP="002926D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градостроительной </w:t>
      </w:r>
    </w:p>
    <w:p w:rsidR="002926DB" w:rsidRDefault="002926DB" w:rsidP="00633CD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F4EE7">
        <w:rPr>
          <w:i/>
          <w:sz w:val="28"/>
          <w:szCs w:val="28"/>
        </w:rPr>
        <w:t>деятельности Администрации города Пскова</w:t>
      </w:r>
      <w:r w:rsidRPr="007F4E35">
        <w:rPr>
          <w:rFonts w:eastAsia="Calibri"/>
          <w:sz w:val="28"/>
          <w:szCs w:val="28"/>
          <w:lang w:eastAsia="en-US"/>
        </w:rPr>
        <w:t xml:space="preserve"> </w:t>
      </w:r>
    </w:p>
    <w:p w:rsidR="002926DB" w:rsidRDefault="002926DB" w:rsidP="002926D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926DB" w:rsidRPr="00B60E9F" w:rsidRDefault="002926DB" w:rsidP="002926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60E9F">
        <w:rPr>
          <w:rFonts w:eastAsia="Calibri"/>
          <w:b/>
          <w:sz w:val="28"/>
          <w:szCs w:val="28"/>
          <w:lang w:eastAsia="en-US"/>
        </w:rPr>
        <w:t>Нормативы</w:t>
      </w:r>
    </w:p>
    <w:p w:rsidR="002926DB" w:rsidRDefault="002926DB" w:rsidP="002926DB">
      <w:pPr>
        <w:autoSpaceDE w:val="0"/>
        <w:jc w:val="center"/>
        <w:rPr>
          <w:sz w:val="28"/>
          <w:szCs w:val="28"/>
        </w:rPr>
      </w:pPr>
      <w:r w:rsidRPr="007F4E35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</w:t>
      </w:r>
      <w:r w:rsidR="00B60E9F">
        <w:rPr>
          <w:sz w:val="28"/>
          <w:szCs w:val="28"/>
        </w:rPr>
        <w:t>по градостроительной деятельности</w:t>
      </w:r>
    </w:p>
    <w:p w:rsidR="002926DB" w:rsidRDefault="002926DB" w:rsidP="002926DB">
      <w:pPr>
        <w:autoSpaceDE w:val="0"/>
        <w:jc w:val="center"/>
        <w:rPr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 w:rsidRPr="007F4E35">
        <w:rPr>
          <w:sz w:val="28"/>
          <w:szCs w:val="28"/>
        </w:rPr>
        <w:t>, применяемых при расчете нор</w:t>
      </w:r>
      <w:r>
        <w:rPr>
          <w:sz w:val="28"/>
          <w:szCs w:val="28"/>
        </w:rPr>
        <w:t xml:space="preserve">мативных </w:t>
      </w:r>
      <w:r w:rsidRPr="005A1683">
        <w:rPr>
          <w:sz w:val="28"/>
          <w:szCs w:val="28"/>
        </w:rPr>
        <w:t>затрат</w:t>
      </w:r>
      <w:r w:rsidRPr="005A1683">
        <w:t xml:space="preserve"> </w:t>
      </w:r>
      <w:r w:rsidRPr="005A1683">
        <w:rPr>
          <w:sz w:val="28"/>
          <w:szCs w:val="28"/>
        </w:rPr>
        <w:t>на техническое обслуживание принтеров, многофункциональных устройств и копировальных аппаратов (оргтехники)</w:t>
      </w:r>
    </w:p>
    <w:p w:rsidR="002926DB" w:rsidRDefault="002926DB" w:rsidP="002926DB">
      <w:pPr>
        <w:autoSpaceDE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713"/>
        <w:gridCol w:w="1730"/>
        <w:gridCol w:w="1805"/>
        <w:gridCol w:w="1725"/>
      </w:tblGrid>
      <w:tr w:rsidR="00B60E9F" w:rsidRPr="001C60FF" w:rsidTr="00633CD3">
        <w:trPr>
          <w:trHeight w:val="645"/>
        </w:trPr>
        <w:tc>
          <w:tcPr>
            <w:tcW w:w="1357" w:type="pct"/>
            <w:shd w:val="clear" w:color="auto" w:fill="auto"/>
            <w:vAlign w:val="center"/>
          </w:tcPr>
          <w:p w:rsidR="00B60E9F" w:rsidRPr="00633CD3" w:rsidRDefault="00B60E9F" w:rsidP="006D6FA1">
            <w:pPr>
              <w:jc w:val="center"/>
              <w:rPr>
                <w:color w:val="000000"/>
                <w:sz w:val="24"/>
                <w:szCs w:val="24"/>
              </w:rPr>
            </w:pPr>
            <w:r w:rsidRPr="00633CD3">
              <w:rPr>
                <w:rFonts w:eastAsia="Calibri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895" w:type="pct"/>
          </w:tcPr>
          <w:p w:rsidR="00B60E9F" w:rsidRPr="00633CD3" w:rsidRDefault="00B60E9F" w:rsidP="006D6FA1">
            <w:pPr>
              <w:jc w:val="center"/>
              <w:rPr>
                <w:color w:val="000000"/>
                <w:sz w:val="24"/>
                <w:szCs w:val="24"/>
              </w:rPr>
            </w:pPr>
            <w:r w:rsidRPr="00633CD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04" w:type="pct"/>
          </w:tcPr>
          <w:p w:rsidR="00B60E9F" w:rsidRPr="00633CD3" w:rsidRDefault="00633CD3" w:rsidP="006D6F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CD3">
              <w:rPr>
                <w:rFonts w:eastAsia="Calibri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943" w:type="pct"/>
          </w:tcPr>
          <w:p w:rsidR="00B60E9F" w:rsidRPr="001C2064" w:rsidRDefault="00633CD3" w:rsidP="006D6F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EE7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901" w:type="pct"/>
          </w:tcPr>
          <w:p w:rsidR="00B60E9F" w:rsidRPr="001C2064" w:rsidRDefault="00633CD3" w:rsidP="006D6F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Предельная цена за 1 единицу,руб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CD3" w:rsidRPr="00973E50" w:rsidTr="00633CD3">
        <w:trPr>
          <w:trHeight w:val="332"/>
        </w:trPr>
        <w:tc>
          <w:tcPr>
            <w:tcW w:w="1357" w:type="pct"/>
            <w:shd w:val="clear" w:color="auto" w:fill="auto"/>
            <w:hideMark/>
          </w:tcPr>
          <w:p w:rsidR="00633CD3" w:rsidRPr="0079300D" w:rsidRDefault="00633CD3" w:rsidP="00633C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r w:rsidRPr="00366A0F">
              <w:rPr>
                <w:color w:val="000000"/>
                <w:sz w:val="24"/>
                <w:szCs w:val="24"/>
              </w:rPr>
              <w:t>катриджа в принтере</w:t>
            </w:r>
            <w:r>
              <w:rPr>
                <w:color w:val="000000"/>
                <w:sz w:val="24"/>
                <w:szCs w:val="24"/>
              </w:rPr>
              <w:t xml:space="preserve"> с техническим обслуживанием</w:t>
            </w:r>
          </w:p>
        </w:tc>
        <w:tc>
          <w:tcPr>
            <w:tcW w:w="895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04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pct"/>
          </w:tcPr>
          <w:p w:rsidR="00633CD3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901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33CD3" w:rsidRPr="00973E50" w:rsidTr="00633CD3">
        <w:trPr>
          <w:trHeight w:val="397"/>
        </w:trPr>
        <w:tc>
          <w:tcPr>
            <w:tcW w:w="1357" w:type="pct"/>
            <w:shd w:val="clear" w:color="auto" w:fill="auto"/>
            <w:hideMark/>
          </w:tcPr>
          <w:p w:rsidR="00633CD3" w:rsidRPr="000D58D7" w:rsidRDefault="00633CD3" w:rsidP="00633C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r w:rsidRPr="00366A0F">
              <w:rPr>
                <w:color w:val="000000"/>
                <w:sz w:val="24"/>
                <w:szCs w:val="24"/>
              </w:rPr>
              <w:t>катриджа в многофункциональном устройстве</w:t>
            </w:r>
            <w:r>
              <w:rPr>
                <w:color w:val="000000"/>
                <w:sz w:val="24"/>
                <w:szCs w:val="24"/>
              </w:rPr>
              <w:t xml:space="preserve"> с техническим обслуживанием</w:t>
            </w:r>
          </w:p>
        </w:tc>
        <w:tc>
          <w:tcPr>
            <w:tcW w:w="895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04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3" w:type="pct"/>
          </w:tcPr>
          <w:p w:rsidR="00633CD3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901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633CD3" w:rsidRPr="00973E50" w:rsidTr="00633CD3">
        <w:trPr>
          <w:trHeight w:val="330"/>
        </w:trPr>
        <w:tc>
          <w:tcPr>
            <w:tcW w:w="1357" w:type="pct"/>
            <w:shd w:val="clear" w:color="auto" w:fill="auto"/>
            <w:hideMark/>
          </w:tcPr>
          <w:p w:rsidR="00633CD3" w:rsidRPr="000D58D7" w:rsidRDefault="00633CD3" w:rsidP="00633C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r w:rsidRPr="00366A0F">
              <w:rPr>
                <w:color w:val="000000"/>
                <w:sz w:val="24"/>
                <w:szCs w:val="24"/>
              </w:rPr>
              <w:t>катриджа в копировальном аппарате</w:t>
            </w:r>
            <w:r>
              <w:rPr>
                <w:color w:val="000000"/>
                <w:sz w:val="24"/>
                <w:szCs w:val="24"/>
              </w:rPr>
              <w:t xml:space="preserve"> с техническим обслуживанием</w:t>
            </w:r>
          </w:p>
        </w:tc>
        <w:tc>
          <w:tcPr>
            <w:tcW w:w="895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04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</w:tcPr>
          <w:p w:rsidR="00633CD3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901" w:type="pct"/>
          </w:tcPr>
          <w:p w:rsidR="00633CD3" w:rsidRPr="001C60F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33CD3" w:rsidRPr="00973E50" w:rsidTr="00633CD3">
        <w:trPr>
          <w:trHeight w:val="330"/>
        </w:trPr>
        <w:tc>
          <w:tcPr>
            <w:tcW w:w="1357" w:type="pct"/>
            <w:shd w:val="clear" w:color="auto" w:fill="auto"/>
            <w:hideMark/>
          </w:tcPr>
          <w:p w:rsidR="00633CD3" w:rsidRPr="00366A0F" w:rsidRDefault="00633CD3" w:rsidP="00633C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r w:rsidRPr="00366A0F">
              <w:rPr>
                <w:color w:val="000000"/>
                <w:sz w:val="24"/>
                <w:szCs w:val="24"/>
              </w:rPr>
              <w:t>катриджа в плоттере</w:t>
            </w:r>
            <w:r>
              <w:rPr>
                <w:color w:val="000000"/>
                <w:sz w:val="24"/>
                <w:szCs w:val="24"/>
              </w:rPr>
              <w:t xml:space="preserve"> с техническим обслуживанием</w:t>
            </w:r>
          </w:p>
        </w:tc>
        <w:tc>
          <w:tcPr>
            <w:tcW w:w="895" w:type="pct"/>
          </w:tcPr>
          <w:p w:rsidR="00633CD3" w:rsidRPr="00366A0F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165AE0">
              <w:rPr>
                <w:color w:val="000000"/>
                <w:sz w:val="24"/>
                <w:szCs w:val="24"/>
              </w:rPr>
              <w:t>т.</w:t>
            </w:r>
          </w:p>
        </w:tc>
        <w:tc>
          <w:tcPr>
            <w:tcW w:w="904" w:type="pct"/>
          </w:tcPr>
          <w:p w:rsidR="00633CD3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</w:tcPr>
          <w:p w:rsidR="00633CD3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901" w:type="pct"/>
          </w:tcPr>
          <w:p w:rsidR="00633CD3" w:rsidRDefault="00633CD3" w:rsidP="00633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</w:tr>
    </w:tbl>
    <w:p w:rsidR="002926DB" w:rsidRDefault="002926DB" w:rsidP="002926D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26DB" w:rsidRDefault="002926DB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Default="00633CD3" w:rsidP="002926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D3" w:rsidRPr="009322AD" w:rsidRDefault="00633CD3" w:rsidP="00633CD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9322AD">
        <w:rPr>
          <w:i/>
          <w:sz w:val="28"/>
          <w:szCs w:val="28"/>
        </w:rPr>
        <w:lastRenderedPageBreak/>
        <w:t>Приложение №1</w:t>
      </w:r>
      <w:r>
        <w:rPr>
          <w:i/>
          <w:sz w:val="28"/>
          <w:szCs w:val="28"/>
        </w:rPr>
        <w:t>8</w:t>
      </w:r>
    </w:p>
    <w:p w:rsidR="00633CD3" w:rsidRPr="00027D58" w:rsidRDefault="00633CD3" w:rsidP="00633CD3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633CD3" w:rsidRDefault="00633CD3" w:rsidP="00633CD3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градостроительной </w:t>
      </w:r>
    </w:p>
    <w:p w:rsidR="00633CD3" w:rsidRDefault="00633CD3" w:rsidP="00633CD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F4EE7">
        <w:rPr>
          <w:i/>
          <w:sz w:val="28"/>
          <w:szCs w:val="28"/>
        </w:rPr>
        <w:t>деятельности Администрации города Пскова</w:t>
      </w:r>
      <w:r w:rsidRPr="007F4E35">
        <w:rPr>
          <w:rFonts w:eastAsia="Calibri"/>
          <w:sz w:val="28"/>
          <w:szCs w:val="28"/>
          <w:lang w:eastAsia="en-US"/>
        </w:rPr>
        <w:t xml:space="preserve"> </w:t>
      </w:r>
    </w:p>
    <w:p w:rsidR="00633CD3" w:rsidRDefault="00633CD3" w:rsidP="00633CD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33CD3" w:rsidRPr="00B60E9F" w:rsidRDefault="00633CD3" w:rsidP="00633CD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60E9F">
        <w:rPr>
          <w:rFonts w:eastAsia="Calibri"/>
          <w:b/>
          <w:sz w:val="28"/>
          <w:szCs w:val="28"/>
          <w:lang w:eastAsia="en-US"/>
        </w:rPr>
        <w:t>Нормативы</w:t>
      </w:r>
    </w:p>
    <w:p w:rsidR="00633CD3" w:rsidRDefault="00633CD3" w:rsidP="00633CD3">
      <w:pPr>
        <w:autoSpaceDE w:val="0"/>
        <w:jc w:val="center"/>
        <w:rPr>
          <w:sz w:val="28"/>
          <w:szCs w:val="28"/>
        </w:rPr>
      </w:pPr>
      <w:r w:rsidRPr="007F4E35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</w:t>
      </w:r>
      <w:r>
        <w:rPr>
          <w:sz w:val="28"/>
          <w:szCs w:val="28"/>
        </w:rPr>
        <w:t>по градостроительной деятельности</w:t>
      </w:r>
    </w:p>
    <w:p w:rsidR="00633CD3" w:rsidRDefault="00633CD3" w:rsidP="00633CD3">
      <w:pPr>
        <w:autoSpaceDE w:val="0"/>
        <w:jc w:val="center"/>
        <w:rPr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 w:rsidRPr="007F4E35">
        <w:rPr>
          <w:sz w:val="28"/>
          <w:szCs w:val="28"/>
        </w:rPr>
        <w:t>, применяемых при расчете нор</w:t>
      </w:r>
      <w:r>
        <w:rPr>
          <w:sz w:val="28"/>
          <w:szCs w:val="28"/>
        </w:rPr>
        <w:t xml:space="preserve">мативных </w:t>
      </w:r>
      <w:r w:rsidRPr="005A1683">
        <w:rPr>
          <w:sz w:val="28"/>
          <w:szCs w:val="28"/>
        </w:rPr>
        <w:t>затрат</w:t>
      </w:r>
      <w:r w:rsidRPr="005A1683">
        <w:t xml:space="preserve"> </w:t>
      </w:r>
      <w:r>
        <w:rPr>
          <w:sz w:val="28"/>
          <w:szCs w:val="28"/>
        </w:rPr>
        <w:t>по сопровождению программного обеспечения и приобретение простых (неисключительных) лицензий на использование программного обеспечения</w:t>
      </w:r>
    </w:p>
    <w:p w:rsidR="00633CD3" w:rsidRDefault="00633CD3" w:rsidP="00633CD3">
      <w:pPr>
        <w:autoSpaceDE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713"/>
        <w:gridCol w:w="1730"/>
        <w:gridCol w:w="1805"/>
        <w:gridCol w:w="1725"/>
      </w:tblGrid>
      <w:tr w:rsidR="00633CD3" w:rsidRPr="001C60FF" w:rsidTr="006D6FA1">
        <w:trPr>
          <w:trHeight w:val="645"/>
        </w:trPr>
        <w:tc>
          <w:tcPr>
            <w:tcW w:w="1357" w:type="pct"/>
            <w:shd w:val="clear" w:color="auto" w:fill="auto"/>
            <w:vAlign w:val="center"/>
          </w:tcPr>
          <w:p w:rsidR="00633CD3" w:rsidRP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 w:rsidRPr="00633CD3">
              <w:rPr>
                <w:rFonts w:eastAsia="Calibri"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895" w:type="pct"/>
          </w:tcPr>
          <w:p w:rsidR="00633CD3" w:rsidRP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 w:rsidRPr="00633CD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04" w:type="pct"/>
          </w:tcPr>
          <w:p w:rsidR="00633CD3" w:rsidRPr="00633CD3" w:rsidRDefault="00633CD3" w:rsidP="006D6F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CD3">
              <w:rPr>
                <w:rFonts w:eastAsia="Calibri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943" w:type="pct"/>
          </w:tcPr>
          <w:p w:rsidR="00633CD3" w:rsidRPr="001C2064" w:rsidRDefault="00633CD3" w:rsidP="006D6F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EE7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901" w:type="pct"/>
          </w:tcPr>
          <w:p w:rsidR="00633CD3" w:rsidRPr="001C2064" w:rsidRDefault="00633CD3" w:rsidP="006D6F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4EE7">
              <w:rPr>
                <w:color w:val="000000"/>
                <w:sz w:val="24"/>
                <w:szCs w:val="24"/>
              </w:rPr>
              <w:t>Предельная цена за 1 единицу,руб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CD3" w:rsidRPr="00973E50" w:rsidTr="00633CD3">
        <w:trPr>
          <w:trHeight w:val="374"/>
        </w:trPr>
        <w:tc>
          <w:tcPr>
            <w:tcW w:w="1357" w:type="pct"/>
            <w:vMerge w:val="restart"/>
            <w:shd w:val="clear" w:color="auto" w:fill="auto"/>
            <w:hideMark/>
          </w:tcPr>
          <w:p w:rsidR="00633CD3" w:rsidRPr="0079300D" w:rsidRDefault="00633CD3" w:rsidP="00633C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справочно-правовых систем</w:t>
            </w:r>
          </w:p>
        </w:tc>
        <w:tc>
          <w:tcPr>
            <w:tcW w:w="895" w:type="pct"/>
            <w:vMerge w:val="restart"/>
          </w:tcPr>
          <w:p w:rsidR="00633CD3" w:rsidRPr="001C60FF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04" w:type="pct"/>
          </w:tcPr>
          <w:p w:rsidR="00633CD3" w:rsidRPr="001C60FF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3" w:type="pct"/>
            <w:vMerge w:val="restart"/>
          </w:tcPr>
          <w:p w:rsid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01" w:type="pct"/>
          </w:tcPr>
          <w:p w:rsidR="00633CD3" w:rsidRPr="001C60FF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633CD3" w:rsidRPr="00973E50" w:rsidTr="006D6FA1">
        <w:trPr>
          <w:trHeight w:val="373"/>
        </w:trPr>
        <w:tc>
          <w:tcPr>
            <w:tcW w:w="1357" w:type="pct"/>
            <w:vMerge/>
            <w:shd w:val="clear" w:color="auto" w:fill="auto"/>
          </w:tcPr>
          <w:p w:rsidR="00633CD3" w:rsidRDefault="00633CD3" w:rsidP="00633C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pct"/>
          </w:tcPr>
          <w:p w:rsid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vMerge/>
          </w:tcPr>
          <w:p w:rsid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</w:tcPr>
          <w:p w:rsid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633CD3" w:rsidRPr="00973E50" w:rsidTr="006D6FA1">
        <w:trPr>
          <w:trHeight w:val="397"/>
        </w:trPr>
        <w:tc>
          <w:tcPr>
            <w:tcW w:w="1357" w:type="pct"/>
            <w:shd w:val="clear" w:color="auto" w:fill="auto"/>
            <w:hideMark/>
          </w:tcPr>
          <w:p w:rsidR="00633CD3" w:rsidRPr="000D58D7" w:rsidRDefault="00633CD3" w:rsidP="006D6F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и приобретение иного программного обеспечения</w:t>
            </w:r>
          </w:p>
        </w:tc>
        <w:tc>
          <w:tcPr>
            <w:tcW w:w="895" w:type="pct"/>
          </w:tcPr>
          <w:p w:rsidR="00633CD3" w:rsidRPr="001C60FF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04" w:type="pct"/>
          </w:tcPr>
          <w:p w:rsidR="00633CD3" w:rsidRPr="001C60FF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</w:tcPr>
          <w:p w:rsidR="00633CD3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раз в год</w:t>
            </w:r>
          </w:p>
        </w:tc>
        <w:tc>
          <w:tcPr>
            <w:tcW w:w="901" w:type="pct"/>
          </w:tcPr>
          <w:p w:rsidR="00633CD3" w:rsidRPr="001C60FF" w:rsidRDefault="00633CD3" w:rsidP="006D6F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</w:tbl>
    <w:p w:rsidR="00633CD3" w:rsidRDefault="00633CD3" w:rsidP="00633CD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4EE7" w:rsidRPr="00FF4EE7" w:rsidRDefault="00FF4EE7" w:rsidP="008C2C6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sectPr w:rsidR="00FF4EE7" w:rsidRPr="00FF4EE7" w:rsidSect="00366A0F">
      <w:foot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18" w:rsidRDefault="006F4018" w:rsidP="00366A0F">
      <w:r>
        <w:separator/>
      </w:r>
    </w:p>
  </w:endnote>
  <w:endnote w:type="continuationSeparator" w:id="0">
    <w:p w:rsidR="006F4018" w:rsidRDefault="006F4018" w:rsidP="003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24051"/>
      <w:docPartObj>
        <w:docPartGallery w:val="Page Numbers (Bottom of Page)"/>
        <w:docPartUnique/>
      </w:docPartObj>
    </w:sdtPr>
    <w:sdtEndPr/>
    <w:sdtContent>
      <w:p w:rsidR="00366A0F" w:rsidRDefault="00366A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F1">
          <w:rPr>
            <w:noProof/>
          </w:rPr>
          <w:t>2</w:t>
        </w:r>
        <w:r>
          <w:fldChar w:fldCharType="end"/>
        </w:r>
      </w:p>
    </w:sdtContent>
  </w:sdt>
  <w:p w:rsidR="00366A0F" w:rsidRDefault="00366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18" w:rsidRDefault="006F4018" w:rsidP="00366A0F">
      <w:r>
        <w:separator/>
      </w:r>
    </w:p>
  </w:footnote>
  <w:footnote w:type="continuationSeparator" w:id="0">
    <w:p w:rsidR="006F4018" w:rsidRDefault="006F4018" w:rsidP="0036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7E2"/>
    <w:multiLevelType w:val="hybridMultilevel"/>
    <w:tmpl w:val="3B08F0EE"/>
    <w:lvl w:ilvl="0" w:tplc="5F36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FBD"/>
    <w:multiLevelType w:val="hybridMultilevel"/>
    <w:tmpl w:val="D25214D2"/>
    <w:lvl w:ilvl="0" w:tplc="E7C898D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D23D0"/>
    <w:multiLevelType w:val="hybridMultilevel"/>
    <w:tmpl w:val="B88E8E4A"/>
    <w:lvl w:ilvl="0" w:tplc="1B0A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EC6"/>
    <w:multiLevelType w:val="hybridMultilevel"/>
    <w:tmpl w:val="40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8"/>
    <w:rsid w:val="000C0864"/>
    <w:rsid w:val="00147998"/>
    <w:rsid w:val="00204221"/>
    <w:rsid w:val="00226B5D"/>
    <w:rsid w:val="002275F1"/>
    <w:rsid w:val="00257D63"/>
    <w:rsid w:val="00260B71"/>
    <w:rsid w:val="00265AF5"/>
    <w:rsid w:val="002668E6"/>
    <w:rsid w:val="0028341F"/>
    <w:rsid w:val="002926DB"/>
    <w:rsid w:val="002A5E68"/>
    <w:rsid w:val="002B4878"/>
    <w:rsid w:val="00302151"/>
    <w:rsid w:val="00366A0F"/>
    <w:rsid w:val="003D7ADA"/>
    <w:rsid w:val="004337B1"/>
    <w:rsid w:val="0045246C"/>
    <w:rsid w:val="00486F21"/>
    <w:rsid w:val="004C18D8"/>
    <w:rsid w:val="0050094A"/>
    <w:rsid w:val="00556CAA"/>
    <w:rsid w:val="005852A5"/>
    <w:rsid w:val="005B0366"/>
    <w:rsid w:val="005F0AC9"/>
    <w:rsid w:val="00600A24"/>
    <w:rsid w:val="00633CD3"/>
    <w:rsid w:val="00680790"/>
    <w:rsid w:val="006F4018"/>
    <w:rsid w:val="00705514"/>
    <w:rsid w:val="0074210F"/>
    <w:rsid w:val="00744F9C"/>
    <w:rsid w:val="007C7F96"/>
    <w:rsid w:val="007F76D4"/>
    <w:rsid w:val="00827E96"/>
    <w:rsid w:val="00837CB6"/>
    <w:rsid w:val="0085511B"/>
    <w:rsid w:val="008A12B7"/>
    <w:rsid w:val="008C2C6C"/>
    <w:rsid w:val="00903F33"/>
    <w:rsid w:val="00906BD7"/>
    <w:rsid w:val="00933611"/>
    <w:rsid w:val="0098518E"/>
    <w:rsid w:val="009E5533"/>
    <w:rsid w:val="00A8383C"/>
    <w:rsid w:val="00A93EDA"/>
    <w:rsid w:val="00AD0371"/>
    <w:rsid w:val="00B40763"/>
    <w:rsid w:val="00B52BD0"/>
    <w:rsid w:val="00B60E9F"/>
    <w:rsid w:val="00BF40FF"/>
    <w:rsid w:val="00C01EFA"/>
    <w:rsid w:val="00C51DB0"/>
    <w:rsid w:val="00C62AF8"/>
    <w:rsid w:val="00C719D1"/>
    <w:rsid w:val="00D650BD"/>
    <w:rsid w:val="00D7709D"/>
    <w:rsid w:val="00E00F3F"/>
    <w:rsid w:val="00E4629D"/>
    <w:rsid w:val="00E971A6"/>
    <w:rsid w:val="00EB1868"/>
    <w:rsid w:val="00EF1DDF"/>
    <w:rsid w:val="00F14B12"/>
    <w:rsid w:val="00F164EC"/>
    <w:rsid w:val="00F24D84"/>
    <w:rsid w:val="00F3264B"/>
    <w:rsid w:val="00F54975"/>
    <w:rsid w:val="00F5714F"/>
    <w:rsid w:val="00F63513"/>
    <w:rsid w:val="00F673D4"/>
    <w:rsid w:val="00F73752"/>
    <w:rsid w:val="00F87099"/>
    <w:rsid w:val="00FC0A27"/>
    <w:rsid w:val="00FC65F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1EACA7-85D3-4ED0-868F-4C50535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C6C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2C6C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2C6C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F33"/>
    <w:pPr>
      <w:ind w:left="720"/>
      <w:contextualSpacing/>
    </w:pPr>
  </w:style>
  <w:style w:type="character" w:styleId="a4">
    <w:name w:val="Hyperlink"/>
    <w:basedOn w:val="a0"/>
    <w:unhideWhenUsed/>
    <w:rsid w:val="00903F33"/>
    <w:rPr>
      <w:color w:val="0563C1" w:themeColor="hyperlink"/>
      <w:u w:val="single"/>
    </w:rPr>
  </w:style>
  <w:style w:type="table" w:styleId="a5">
    <w:name w:val="Table Grid"/>
    <w:basedOn w:val="a1"/>
    <w:rsid w:val="00C62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rsid w:val="008C2C6C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C2C6C"/>
  </w:style>
  <w:style w:type="paragraph" w:styleId="ab">
    <w:name w:val="footer"/>
    <w:basedOn w:val="a"/>
    <w:link w:val="ac"/>
    <w:uiPriority w:val="99"/>
    <w:rsid w:val="008C2C6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C2C6C"/>
    <w:pPr>
      <w:spacing w:line="280" w:lineRule="exact"/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8C2C6C"/>
    <w:pPr>
      <w:spacing w:after="120" w:line="360" w:lineRule="auto"/>
      <w:ind w:firstLine="709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C6C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C2C6C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8C2C6C"/>
    <w:pPr>
      <w:spacing w:before="120"/>
      <w:jc w:val="center"/>
    </w:pPr>
    <w:rPr>
      <w:b/>
      <w:sz w:val="24"/>
    </w:rPr>
  </w:style>
  <w:style w:type="paragraph" w:customStyle="1" w:styleId="H3">
    <w:name w:val="H3"/>
    <w:basedOn w:val="a"/>
    <w:next w:val="a"/>
    <w:rsid w:val="008C2C6C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8C2C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8C2C6C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8C2C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827E96"/>
  </w:style>
  <w:style w:type="character" w:styleId="af6">
    <w:name w:val="Placeholder Text"/>
    <w:basedOn w:val="a0"/>
    <w:uiPriority w:val="99"/>
    <w:semiHidden/>
    <w:rsid w:val="00F8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A72C-666C-421E-A272-1114DD43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19</cp:revision>
  <cp:lastPrinted>2017-07-24T14:29:00Z</cp:lastPrinted>
  <dcterms:created xsi:type="dcterms:W3CDTF">2017-02-02T09:33:00Z</dcterms:created>
  <dcterms:modified xsi:type="dcterms:W3CDTF">2017-07-24T14:32:00Z</dcterms:modified>
</cp:coreProperties>
</file>